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1702"/>
        <w:gridCol w:w="6052"/>
        <w:gridCol w:w="2116"/>
      </w:tblGrid>
      <w:tr w:rsidR="00371995" w14:paraId="7480D3C2" w14:textId="77777777" w:rsidTr="00371995">
        <w:trPr>
          <w:trHeight w:val="808"/>
        </w:trPr>
        <w:tc>
          <w:tcPr>
            <w:tcW w:w="1702" w:type="dxa"/>
          </w:tcPr>
          <w:p w14:paraId="6D488351" w14:textId="77777777" w:rsidR="00371995" w:rsidRDefault="00371995" w:rsidP="00371995">
            <w:pPr>
              <w:jc w:val="center"/>
              <w:rPr>
                <w:b/>
                <w:bCs/>
              </w:rPr>
            </w:pPr>
          </w:p>
        </w:tc>
        <w:tc>
          <w:tcPr>
            <w:tcW w:w="6052" w:type="dxa"/>
          </w:tcPr>
          <w:p w14:paraId="0D0250BF" w14:textId="2CE064BD" w:rsidR="00371995" w:rsidRDefault="00371995" w:rsidP="0037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995">
              <w:rPr>
                <w:rFonts w:ascii="Arial" w:hAnsi="Arial" w:cs="Arial"/>
                <w:b/>
                <w:bCs/>
                <w:sz w:val="40"/>
                <w:szCs w:val="40"/>
              </w:rPr>
              <w:t>IUI Referral Form</w:t>
            </w:r>
            <w:r w:rsidRPr="003719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8566BA" w14:textId="77777777" w:rsidR="00371995" w:rsidRDefault="00371995" w:rsidP="0037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0220C" w14:textId="458B532A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Wales Fertility Institute</w:t>
            </w:r>
          </w:p>
          <w:p w14:paraId="18B6EA9F" w14:textId="57F19BEA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Neath Port Talbot Hospital</w:t>
            </w:r>
          </w:p>
          <w:p w14:paraId="3C539B72" w14:textId="77777777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Baglan</w:t>
            </w:r>
            <w:proofErr w:type="spellEnd"/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Way, SA12 7BX</w:t>
            </w:r>
          </w:p>
          <w:p w14:paraId="11E2BD8E" w14:textId="4DF27B70" w:rsidR="00371995" w:rsidRPr="00371995" w:rsidRDefault="00371995" w:rsidP="003719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Tel: 01639 862698</w:t>
            </w:r>
          </w:p>
        </w:tc>
        <w:tc>
          <w:tcPr>
            <w:tcW w:w="2116" w:type="dxa"/>
          </w:tcPr>
          <w:p w14:paraId="428E9F44" w14:textId="4149292D" w:rsidR="00371995" w:rsidRPr="00371995" w:rsidRDefault="00371995" w:rsidP="0037199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1995">
              <w:rPr>
                <w:rFonts w:ascii="Arial" w:hAnsi="Arial" w:cs="Arial"/>
                <w:b/>
                <w:bCs/>
              </w:rPr>
              <w:t>Operational Forms and Record Sheets</w:t>
            </w:r>
          </w:p>
        </w:tc>
      </w:tr>
    </w:tbl>
    <w:p w14:paraId="7FFA03A4" w14:textId="77777777" w:rsidR="00371995" w:rsidRDefault="00371995" w:rsidP="00371995">
      <w:pPr>
        <w:spacing w:after="0" w:line="240" w:lineRule="auto"/>
        <w:jc w:val="center"/>
      </w:pPr>
    </w:p>
    <w:p w14:paraId="44D88431" w14:textId="70013A11" w:rsidR="00371995" w:rsidRPr="00371995" w:rsidRDefault="00371995" w:rsidP="003719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1995">
        <w:rPr>
          <w:rFonts w:ascii="Arial" w:hAnsi="Arial" w:cs="Arial"/>
          <w:b/>
          <w:bCs/>
          <w:sz w:val="24"/>
          <w:szCs w:val="24"/>
        </w:rPr>
        <w:t xml:space="preserve">PLEASE SEND COMPLETED REFERRAL TO </w:t>
      </w:r>
      <w:hyperlink r:id="rId7" w:history="1">
        <w:r w:rsidRPr="00371995">
          <w:rPr>
            <w:rStyle w:val="Hyperlink"/>
            <w:rFonts w:ascii="Arial" w:hAnsi="Arial" w:cs="Arial"/>
            <w:b/>
            <w:bCs/>
            <w:sz w:val="24"/>
            <w:szCs w:val="24"/>
          </w:rPr>
          <w:t>SBU.Referrals.WFI@wales.nhs.uk</w:t>
        </w:r>
      </w:hyperlink>
    </w:p>
    <w:p w14:paraId="2A4FE2A9" w14:textId="7A1D9203" w:rsidR="00371995" w:rsidRPr="00371995" w:rsidRDefault="00371995">
      <w:pPr>
        <w:rPr>
          <w:rFonts w:ascii="Arial" w:hAnsi="Arial" w:cs="Arial"/>
          <w:sz w:val="24"/>
          <w:szCs w:val="24"/>
        </w:rPr>
      </w:pPr>
      <w:r w:rsidRPr="00371995">
        <w:rPr>
          <w:rFonts w:ascii="Arial" w:hAnsi="Arial" w:cs="Arial"/>
          <w:sz w:val="24"/>
          <w:szCs w:val="24"/>
        </w:rPr>
        <w:t xml:space="preserve">All outpatient appointments for Wales Fertility Institute are offered at Neath Port Talbot Hospital. </w:t>
      </w:r>
    </w:p>
    <w:tbl>
      <w:tblPr>
        <w:tblStyle w:val="TableGrid"/>
        <w:tblW w:w="9944" w:type="dxa"/>
        <w:tblLook w:val="04A0" w:firstRow="1" w:lastRow="0" w:firstColumn="1" w:lastColumn="0" w:noHBand="0" w:noVBand="1"/>
      </w:tblPr>
      <w:tblGrid>
        <w:gridCol w:w="4972"/>
        <w:gridCol w:w="4972"/>
      </w:tblGrid>
      <w:tr w:rsidR="00371995" w:rsidRPr="00371995" w14:paraId="73E2B48E" w14:textId="77777777" w:rsidTr="00371995">
        <w:trPr>
          <w:trHeight w:val="376"/>
        </w:trPr>
        <w:tc>
          <w:tcPr>
            <w:tcW w:w="4972" w:type="dxa"/>
            <w:shd w:val="clear" w:color="auto" w:fill="BFBFBF" w:themeFill="background1" w:themeFillShade="BF"/>
          </w:tcPr>
          <w:p w14:paraId="50377006" w14:textId="74066849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Name of Referring Clinician:</w:t>
            </w:r>
          </w:p>
        </w:tc>
        <w:tc>
          <w:tcPr>
            <w:tcW w:w="4972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511845717"/>
              <w:placeholder>
                <w:docPart w:val="900F57FB9AB04D70938D6572292565BC"/>
              </w:placeholder>
              <w:showingPlcHdr/>
              <w:text/>
            </w:sdtPr>
            <w:sdtEndPr/>
            <w:sdtContent>
              <w:p w14:paraId="79D17782" w14:textId="62A21F2A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46E69A55" w14:textId="77777777" w:rsidTr="00371995">
        <w:trPr>
          <w:trHeight w:val="767"/>
        </w:trPr>
        <w:tc>
          <w:tcPr>
            <w:tcW w:w="4972" w:type="dxa"/>
            <w:shd w:val="clear" w:color="auto" w:fill="BFBFBF" w:themeFill="background1" w:themeFillShade="BF"/>
          </w:tcPr>
          <w:p w14:paraId="5B358F04" w14:textId="34DBA012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Hospital/Referral Centre (including Postcode):</w:t>
            </w:r>
          </w:p>
        </w:tc>
        <w:tc>
          <w:tcPr>
            <w:tcW w:w="4972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930555751"/>
              <w:placeholder>
                <w:docPart w:val="3CB6422709DE4E76AFDF9A95BBC1EF7B"/>
              </w:placeholder>
              <w:showingPlcHdr/>
              <w:text/>
            </w:sdtPr>
            <w:sdtEndPr/>
            <w:sdtContent>
              <w:p w14:paraId="30BC67CB" w14:textId="009281BA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32BCD24F" w14:textId="77777777" w:rsidTr="00371995">
        <w:trPr>
          <w:trHeight w:val="376"/>
        </w:trPr>
        <w:tc>
          <w:tcPr>
            <w:tcW w:w="4972" w:type="dxa"/>
            <w:shd w:val="clear" w:color="auto" w:fill="BFBFBF" w:themeFill="background1" w:themeFillShade="BF"/>
          </w:tcPr>
          <w:p w14:paraId="17BB8294" w14:textId="6898AD93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Referral Date:</w:t>
            </w:r>
          </w:p>
        </w:tc>
        <w:tc>
          <w:tcPr>
            <w:tcW w:w="4972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-44993705"/>
              <w:placeholder>
                <w:docPart w:val="940C4FB60799473AB3235A547D2C696E"/>
              </w:placeholder>
              <w:showingPlcHdr/>
              <w:text/>
            </w:sdtPr>
            <w:sdtEndPr/>
            <w:sdtContent>
              <w:p w14:paraId="0F8D1720" w14:textId="53DF6B36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02AF3906" w14:textId="77777777" w:rsidTr="00371995">
        <w:trPr>
          <w:trHeight w:val="1159"/>
        </w:trPr>
        <w:tc>
          <w:tcPr>
            <w:tcW w:w="4972" w:type="dxa"/>
          </w:tcPr>
          <w:p w14:paraId="5D2C25A3" w14:textId="13D7C4C5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Patient ID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id w:val="56212445"/>
              <w:placeholder>
                <w:docPart w:val="994222120060489AB9882C2C4B32CC83"/>
              </w:placeholder>
              <w:showingPlcHdr/>
              <w:text/>
            </w:sdtPr>
            <w:sdtEndPr/>
            <w:sdtContent>
              <w:p w14:paraId="10DCF692" w14:textId="2E079497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b/>
                    <w:bCs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4972" w:type="dxa"/>
          </w:tcPr>
          <w:p w14:paraId="5F022B2D" w14:textId="77777777" w:rsidR="00371995" w:rsidRPr="00371995" w:rsidRDefault="00371995" w:rsidP="0037199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Partner ID (if applicable – please include home address)</w:t>
            </w: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id w:val="-495105231"/>
              <w:placeholder>
                <w:docPart w:val="B1528EA7454D4054B168155E298B6350"/>
              </w:placeholder>
              <w:showingPlcHdr/>
              <w:text/>
            </w:sdtPr>
            <w:sdtEndPr/>
            <w:sdtContent>
              <w:p w14:paraId="07EBF8AA" w14:textId="73DC2BCF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b/>
                    <w:bCs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188D7BBA" w14:textId="77777777" w:rsidTr="00371995">
        <w:trPr>
          <w:trHeight w:val="376"/>
        </w:trPr>
        <w:tc>
          <w:tcPr>
            <w:tcW w:w="4972" w:type="dxa"/>
          </w:tcPr>
          <w:p w14:paraId="172B558D" w14:textId="163FF5EE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  <w:r w:rsidRPr="00371995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2057890462"/>
                <w:placeholder>
                  <w:docPart w:val="369F187F25CC42A09676A1F99F11B887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72" w:type="dxa"/>
          </w:tcPr>
          <w:p w14:paraId="747DC8CE" w14:textId="308492DF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Tel</w:t>
            </w:r>
            <w:r w:rsidRPr="00371995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551723688"/>
                <w:placeholder>
                  <w:docPart w:val="5E4280C753764BA5861C356B0B74B7FB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371995" w:rsidRPr="00371995" w14:paraId="35AB602E" w14:textId="77777777" w:rsidTr="00371995">
        <w:trPr>
          <w:trHeight w:val="376"/>
        </w:trPr>
        <w:tc>
          <w:tcPr>
            <w:tcW w:w="4972" w:type="dxa"/>
          </w:tcPr>
          <w:p w14:paraId="06D04FD6" w14:textId="2ECA768A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371995">
              <w:rPr>
                <w:rFonts w:ascii="Arial" w:hAnsi="Arial" w:cs="Arial"/>
                <w:sz w:val="24"/>
                <w:szCs w:val="24"/>
              </w:rPr>
              <w:t>:</w:t>
            </w:r>
            <w:r w:rsidRPr="003719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146558630"/>
                <w:placeholder>
                  <w:docPart w:val="AC56787EB8DA49ADB8365D8837C6C796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972" w:type="dxa"/>
          </w:tcPr>
          <w:p w14:paraId="0093803D" w14:textId="28326620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371995">
              <w:rPr>
                <w:rFonts w:ascii="Arial" w:hAnsi="Arial" w:cs="Arial"/>
                <w:sz w:val="24"/>
                <w:szCs w:val="24"/>
              </w:rPr>
              <w:t>:</w:t>
            </w:r>
            <w:r w:rsidRPr="003719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2032947144"/>
                <w:placeholder>
                  <w:docPart w:val="261A746C3BAC47FBA4F9F90CB04B9712"/>
                </w:placeholder>
                <w:showingPlcHdr/>
                <w:text/>
              </w:sdtPr>
              <w:sdtEndPr/>
              <w:sdtContent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6EFBCB18" w14:textId="49B7141B" w:rsidR="00371995" w:rsidRPr="00371995" w:rsidRDefault="00371995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5"/>
        <w:gridCol w:w="4906"/>
      </w:tblGrid>
      <w:tr w:rsidR="00371995" w:rsidRPr="00371995" w14:paraId="3752F08A" w14:textId="77777777" w:rsidTr="00371995">
        <w:trPr>
          <w:trHeight w:val="415"/>
        </w:trPr>
        <w:tc>
          <w:tcPr>
            <w:tcW w:w="9811" w:type="dxa"/>
            <w:gridSpan w:val="2"/>
            <w:shd w:val="clear" w:color="auto" w:fill="BFBFBF" w:themeFill="background1" w:themeFillShade="BF"/>
          </w:tcPr>
          <w:p w14:paraId="61849B9E" w14:textId="3C051D5E" w:rsidR="00371995" w:rsidRPr="00371995" w:rsidRDefault="00371995" w:rsidP="0037199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MEDICAL HISTORY</w:t>
            </w:r>
          </w:p>
        </w:tc>
      </w:tr>
      <w:tr w:rsidR="00371995" w:rsidRPr="00371995" w14:paraId="181409F7" w14:textId="77777777" w:rsidTr="00371995">
        <w:trPr>
          <w:trHeight w:val="431"/>
        </w:trPr>
        <w:tc>
          <w:tcPr>
            <w:tcW w:w="4905" w:type="dxa"/>
          </w:tcPr>
          <w:p w14:paraId="03E2A671" w14:textId="414020B1" w:rsidR="00371995" w:rsidRPr="00371995" w:rsidRDefault="00371995" w:rsidP="003719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Diagnosis and Duration</w:t>
            </w:r>
          </w:p>
        </w:tc>
        <w:tc>
          <w:tcPr>
            <w:tcW w:w="4905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623043524"/>
              <w:placeholder>
                <w:docPart w:val="1E81EC7B42C54083ADB84C7B661707DC"/>
              </w:placeholder>
              <w:showingPlcHdr/>
              <w:text/>
            </w:sdtPr>
            <w:sdtEndPr/>
            <w:sdtContent>
              <w:p w14:paraId="2917FB65" w14:textId="77777777" w:rsidR="00371995" w:rsidRPr="00371995" w:rsidRDefault="00371995" w:rsidP="00371995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371995" w:rsidRPr="00371995" w14:paraId="0C1FFA6C" w14:textId="77777777" w:rsidTr="00371995">
        <w:trPr>
          <w:trHeight w:val="831"/>
        </w:trPr>
        <w:tc>
          <w:tcPr>
            <w:tcW w:w="4905" w:type="dxa"/>
          </w:tcPr>
          <w:p w14:paraId="53CF0C04" w14:textId="7068B50E" w:rsidR="00371995" w:rsidRPr="00371995" w:rsidRDefault="00371995" w:rsidP="0037199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Number of clomiphene/tamoxifen or Letrozole cycles taken/ongoing</w:t>
            </w:r>
          </w:p>
        </w:tc>
        <w:tc>
          <w:tcPr>
            <w:tcW w:w="4905" w:type="dxa"/>
          </w:tcPr>
          <w:sdt>
            <w:sdtPr>
              <w:rPr>
                <w:rFonts w:ascii="Arial" w:hAnsi="Arial" w:cs="Arial"/>
                <w:sz w:val="24"/>
                <w:szCs w:val="24"/>
                <w:lang w:val="en-US"/>
              </w:rPr>
              <w:id w:val="1133367391"/>
              <w:placeholder>
                <w:docPart w:val="0C5B05DFF50F437BB8F4F9C900FB1387"/>
              </w:placeholder>
              <w:showingPlcHdr/>
              <w:text/>
            </w:sdtPr>
            <w:sdtEndPr/>
            <w:sdtContent>
              <w:p w14:paraId="490CD3A3" w14:textId="77777777" w:rsidR="00371995" w:rsidRPr="00371995" w:rsidRDefault="00371995" w:rsidP="00371995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0F8B29E0" w14:textId="6D46145B" w:rsidR="00371995" w:rsidRPr="00371995" w:rsidRDefault="00371995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624"/>
      </w:tblGrid>
      <w:tr w:rsidR="00371995" w:rsidRPr="00371995" w14:paraId="599288D2" w14:textId="77777777" w:rsidTr="00371995">
        <w:trPr>
          <w:trHeight w:val="20"/>
        </w:trPr>
        <w:tc>
          <w:tcPr>
            <w:tcW w:w="9833" w:type="dxa"/>
            <w:gridSpan w:val="2"/>
            <w:shd w:val="clear" w:color="auto" w:fill="BFBFBF" w:themeFill="background1" w:themeFillShade="BF"/>
          </w:tcPr>
          <w:p w14:paraId="1AA907D1" w14:textId="77777777" w:rsidR="00371995" w:rsidRPr="00371995" w:rsidRDefault="00371995" w:rsidP="00371995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ELIGIBILITY CRITERIA</w:t>
            </w:r>
          </w:p>
          <w:p w14:paraId="6E1A2AF9" w14:textId="77777777" w:rsidR="00371995" w:rsidRPr="00371995" w:rsidRDefault="00371995" w:rsidP="00371995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The patient(s) MUST conform to all below eligibility criteria to enable referral. </w:t>
            </w:r>
          </w:p>
          <w:p w14:paraId="14FD6EDB" w14:textId="2FAA5FDF" w:rsidR="00371995" w:rsidRPr="00371995" w:rsidRDefault="00371995" w:rsidP="00371995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199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Please see criteria attached for information.</w:t>
            </w:r>
          </w:p>
        </w:tc>
      </w:tr>
      <w:tr w:rsidR="00371995" w:rsidRPr="00371995" w14:paraId="396D5016" w14:textId="77777777" w:rsidTr="00371995">
        <w:trPr>
          <w:trHeight w:val="14"/>
        </w:trPr>
        <w:tc>
          <w:tcPr>
            <w:tcW w:w="9209" w:type="dxa"/>
          </w:tcPr>
          <w:p w14:paraId="56C03771" w14:textId="5A2B98E0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Lead Patient age up to 39 years and 6 months.</w:t>
            </w:r>
          </w:p>
          <w:p w14:paraId="6597C225" w14:textId="271BD175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Referral for age exceeding this will not be accepted. No treatment will be started after age 40 years.  </w:t>
            </w:r>
          </w:p>
        </w:tc>
        <w:tc>
          <w:tcPr>
            <w:tcW w:w="624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92828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FFE7D3" w14:textId="658C4CEA" w:rsidR="00371995" w:rsidRPr="00371995" w:rsidRDefault="00371995" w:rsidP="00371995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371995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371995" w:rsidRPr="00371995" w14:paraId="7DAF788B" w14:textId="77777777" w:rsidTr="00371995">
        <w:trPr>
          <w:trHeight w:val="9"/>
        </w:trPr>
        <w:tc>
          <w:tcPr>
            <w:tcW w:w="9209" w:type="dxa"/>
          </w:tcPr>
          <w:p w14:paraId="31A62BF1" w14:textId="634F516C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Demonstratable cause of subfertility or unexplained subfertility (negative full investigations) &gt; 2 years</w:t>
            </w:r>
          </w:p>
        </w:tc>
        <w:tc>
          <w:tcPr>
            <w:tcW w:w="624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2017759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08F1F" w14:textId="6AB4AEFD" w:rsidR="00371995" w:rsidRPr="00371995" w:rsidRDefault="00371995" w:rsidP="00371995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371995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371995" w:rsidRPr="00371995" w14:paraId="62645395" w14:textId="77777777" w:rsidTr="00371995">
        <w:trPr>
          <w:trHeight w:val="9"/>
        </w:trPr>
        <w:tc>
          <w:tcPr>
            <w:tcW w:w="9209" w:type="dxa"/>
          </w:tcPr>
          <w:p w14:paraId="423D18E0" w14:textId="01971816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No children together (couples) / No biological or adopted child (single females)</w:t>
            </w:r>
          </w:p>
        </w:tc>
        <w:tc>
          <w:tcPr>
            <w:tcW w:w="624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075045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F01BB9" w14:textId="4781FF9C" w:rsidR="00371995" w:rsidRPr="00371995" w:rsidRDefault="00371995" w:rsidP="00371995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371995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371995" w:rsidRPr="00371995" w14:paraId="475DF90B" w14:textId="77777777" w:rsidTr="00371995">
        <w:trPr>
          <w:trHeight w:val="5"/>
        </w:trPr>
        <w:tc>
          <w:tcPr>
            <w:tcW w:w="9209" w:type="dxa"/>
          </w:tcPr>
          <w:p w14:paraId="12180EB4" w14:textId="43BED47A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BMI of lead patient is between 19 and 30 (inclusive) at time of referral</w:t>
            </w:r>
          </w:p>
        </w:tc>
        <w:tc>
          <w:tcPr>
            <w:tcW w:w="624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032883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8D05B" w14:textId="6DDAB580" w:rsidR="00371995" w:rsidRPr="00371995" w:rsidRDefault="00371995" w:rsidP="00371995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371995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371995" w:rsidRPr="00371995" w14:paraId="395F8BBA" w14:textId="77777777" w:rsidTr="00371995">
        <w:trPr>
          <w:trHeight w:val="9"/>
        </w:trPr>
        <w:tc>
          <w:tcPr>
            <w:tcW w:w="9209" w:type="dxa"/>
          </w:tcPr>
          <w:p w14:paraId="34AA265C" w14:textId="2393CBD7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Non-smoking / not using E-Cigarettes with nicotine OR have stopped smoking for at least 3 months. </w:t>
            </w:r>
          </w:p>
        </w:tc>
        <w:tc>
          <w:tcPr>
            <w:tcW w:w="624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18645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8E6FAF" w14:textId="08B374EC" w:rsidR="00371995" w:rsidRPr="00371995" w:rsidRDefault="00371995" w:rsidP="00371995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371995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371995" w:rsidRPr="00371995" w14:paraId="6D7E9BE9" w14:textId="77777777" w:rsidTr="00371995">
        <w:trPr>
          <w:trHeight w:val="14"/>
        </w:trPr>
        <w:tc>
          <w:tcPr>
            <w:tcW w:w="9209" w:type="dxa"/>
          </w:tcPr>
          <w:p w14:paraId="37257A8A" w14:textId="6CBA1D0B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No IUI treatment offered after one failed or cancelled IVF cycle (NHS or private) for poor ovarian response</w:t>
            </w:r>
          </w:p>
        </w:tc>
        <w:tc>
          <w:tcPr>
            <w:tcW w:w="624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818808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AD733" w14:textId="27F43DE0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36"/>
                    <w:szCs w:val="36"/>
                  </w:rPr>
                </w:pPr>
                <w:r w:rsidRPr="00371995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371995" w:rsidRPr="00371995" w14:paraId="6DA9DBD8" w14:textId="77777777" w:rsidTr="00371995">
        <w:trPr>
          <w:trHeight w:val="14"/>
        </w:trPr>
        <w:tc>
          <w:tcPr>
            <w:tcW w:w="9209" w:type="dxa"/>
          </w:tcPr>
          <w:p w14:paraId="22145155" w14:textId="395CF46B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Individual/Couple conforms to HFEA Code of Practice, including the consideration of the welfare of the child that may be born.</w:t>
            </w:r>
          </w:p>
        </w:tc>
        <w:tc>
          <w:tcPr>
            <w:tcW w:w="624" w:type="dxa"/>
          </w:tcPr>
          <w:sdt>
            <w:sdtPr>
              <w:rPr>
                <w:rFonts w:ascii="Arial" w:hAnsi="Arial" w:cs="Arial"/>
                <w:sz w:val="36"/>
                <w:szCs w:val="36"/>
              </w:rPr>
              <w:id w:val="-292836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0F0FD" w14:textId="1E5FBB52" w:rsidR="00371995" w:rsidRPr="00371995" w:rsidRDefault="00371995" w:rsidP="00371995">
                <w:pPr>
                  <w:spacing w:after="120"/>
                  <w:rPr>
                    <w:rFonts w:ascii="Arial" w:hAnsi="Arial" w:cs="Arial"/>
                    <w:sz w:val="36"/>
                    <w:szCs w:val="36"/>
                  </w:rPr>
                </w:pPr>
                <w:r w:rsidRPr="00371995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371995" w:rsidRPr="00371995" w14:paraId="66FACE07" w14:textId="77777777" w:rsidTr="00371995">
        <w:trPr>
          <w:trHeight w:val="36"/>
        </w:trPr>
        <w:tc>
          <w:tcPr>
            <w:tcW w:w="9833" w:type="dxa"/>
            <w:gridSpan w:val="2"/>
          </w:tcPr>
          <w:p w14:paraId="65763C5E" w14:textId="77777777" w:rsidR="00371995" w:rsidRPr="00371995" w:rsidRDefault="00371995" w:rsidP="0037199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lastRenderedPageBreak/>
              <w:t>Patients may be expedited on the waiting list for the following reasons:</w:t>
            </w:r>
          </w:p>
          <w:p w14:paraId="375F048E" w14:textId="77777777" w:rsidR="00371995" w:rsidRPr="00371995" w:rsidRDefault="00371995" w:rsidP="0037199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Age &gt;36 years</w:t>
            </w:r>
          </w:p>
          <w:p w14:paraId="32DC95B5" w14:textId="5CB21867" w:rsidR="00371995" w:rsidRPr="00371995" w:rsidRDefault="00371995" w:rsidP="0037199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Post-surgical treatment of endometriosis</w:t>
            </w:r>
          </w:p>
          <w:p w14:paraId="39F503BE" w14:textId="2D4107FF" w:rsidR="00371995" w:rsidRPr="00371995" w:rsidRDefault="00371995" w:rsidP="0037199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Post Ovarian Drilling for resistant PCOS</w:t>
            </w:r>
          </w:p>
          <w:p w14:paraId="635C4CCA" w14:textId="1B7A7161" w:rsidR="00371995" w:rsidRPr="00371995" w:rsidRDefault="00371995" w:rsidP="00371995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In special circumstances – please write to WFI Clinical Lead. </w:t>
            </w:r>
          </w:p>
        </w:tc>
      </w:tr>
      <w:tr w:rsidR="00371995" w:rsidRPr="00371995" w14:paraId="0AFABE72" w14:textId="77777777" w:rsidTr="00371995">
        <w:trPr>
          <w:trHeight w:val="20"/>
        </w:trPr>
        <w:tc>
          <w:tcPr>
            <w:tcW w:w="9833" w:type="dxa"/>
            <w:gridSpan w:val="2"/>
          </w:tcPr>
          <w:p w14:paraId="6FAE40D9" w14:textId="25BC0191" w:rsidR="00371995" w:rsidRPr="00371995" w:rsidRDefault="00371995" w:rsidP="00371995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7199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clinically appropriate, up to </w:t>
            </w:r>
            <w:r w:rsidRPr="0037199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three</w:t>
            </w:r>
            <w:r w:rsidRPr="0037199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7199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(3) completed cycles</w:t>
            </w:r>
            <w:r w:rsidRPr="0037199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are offered on the NHS (Cancelled cycles for poor/over response are not included in this total). </w:t>
            </w:r>
          </w:p>
        </w:tc>
      </w:tr>
    </w:tbl>
    <w:p w14:paraId="3487C5C5" w14:textId="495642B1" w:rsidR="00371995" w:rsidRPr="00371995" w:rsidRDefault="0037199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166"/>
      </w:tblGrid>
      <w:tr w:rsidR="00371995" w:rsidRPr="00371995" w14:paraId="4C8FBA31" w14:textId="77777777" w:rsidTr="00371995">
        <w:trPr>
          <w:trHeight w:val="582"/>
        </w:trPr>
        <w:tc>
          <w:tcPr>
            <w:tcW w:w="3539" w:type="dxa"/>
            <w:shd w:val="clear" w:color="auto" w:fill="BFBFBF" w:themeFill="background1" w:themeFillShade="BF"/>
          </w:tcPr>
          <w:p w14:paraId="48F13602" w14:textId="7D828B46" w:rsidR="00371995" w:rsidRPr="00371995" w:rsidRDefault="00371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LEAD PATIENT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8B1C59D" w14:textId="13DE6859" w:rsidR="00371995" w:rsidRPr="00371995" w:rsidRDefault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Test </w:t>
            </w:r>
            <w:r w:rsidRPr="00371995">
              <w:rPr>
                <w:rFonts w:ascii="Arial" w:hAnsi="Arial" w:cs="Arial"/>
                <w:sz w:val="20"/>
                <w:szCs w:val="20"/>
              </w:rPr>
              <w:t>– within last 12 months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06F6FE8A" w14:textId="52E3C0B4" w:rsidR="00371995" w:rsidRPr="00371995" w:rsidRDefault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 </w:t>
            </w:r>
            <w:r w:rsidRPr="00371995">
              <w:rPr>
                <w:rFonts w:ascii="Arial" w:hAnsi="Arial" w:cs="Arial"/>
                <w:sz w:val="20"/>
                <w:szCs w:val="20"/>
              </w:rPr>
              <w:t>(please include copy)</w:t>
            </w:r>
          </w:p>
        </w:tc>
      </w:tr>
      <w:tr w:rsidR="00371995" w:rsidRPr="00371995" w14:paraId="3B5C8C92" w14:textId="77777777" w:rsidTr="00371995">
        <w:trPr>
          <w:trHeight w:val="407"/>
        </w:trPr>
        <w:tc>
          <w:tcPr>
            <w:tcW w:w="3539" w:type="dxa"/>
          </w:tcPr>
          <w:p w14:paraId="40E6BD45" w14:textId="495283CA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Chlamydia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1079872578"/>
              <w:placeholder>
                <w:docPart w:val="71970830F82248CF9AF79C3095A07AFF"/>
              </w:placeholder>
              <w:showingPlcHdr/>
              <w:text/>
            </w:sdtPr>
            <w:sdtEndPr/>
            <w:sdtContent>
              <w:p w14:paraId="6EF7E73D" w14:textId="77A104C7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1978797852"/>
              <w:placeholder>
                <w:docPart w:val="BD05AF835AD047ADA0F56B720F0F2BE9"/>
              </w:placeholder>
              <w:showingPlcHdr/>
              <w:text/>
            </w:sdtPr>
            <w:sdtEndPr/>
            <w:sdtContent>
              <w:p w14:paraId="376F13EF" w14:textId="762A5820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371995" w:rsidRPr="00371995" w14:paraId="0D096B66" w14:textId="77777777" w:rsidTr="00371995">
        <w:trPr>
          <w:trHeight w:val="373"/>
        </w:trPr>
        <w:tc>
          <w:tcPr>
            <w:tcW w:w="3539" w:type="dxa"/>
          </w:tcPr>
          <w:p w14:paraId="68898139" w14:textId="18CD4BEE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Gonorrhoea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2066833112"/>
              <w:placeholder>
                <w:docPart w:val="D77956E5954C4B3EA31083FE0BA36234"/>
              </w:placeholder>
              <w:showingPlcHdr/>
              <w:text/>
            </w:sdtPr>
            <w:sdtEndPr/>
            <w:sdtContent>
              <w:p w14:paraId="7E2F4CC8" w14:textId="6F9D739A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-1769065615"/>
              <w:placeholder>
                <w:docPart w:val="C97E242C28544D618753B350AAAA25A7"/>
              </w:placeholder>
              <w:showingPlcHdr/>
              <w:text/>
            </w:sdtPr>
            <w:sdtEndPr/>
            <w:sdtContent>
              <w:p w14:paraId="77A19621" w14:textId="68AF55C9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371995" w:rsidRPr="00371995" w14:paraId="22E3164A" w14:textId="77777777" w:rsidTr="00371995">
        <w:trPr>
          <w:trHeight w:val="582"/>
        </w:trPr>
        <w:tc>
          <w:tcPr>
            <w:tcW w:w="3539" w:type="dxa"/>
          </w:tcPr>
          <w:p w14:paraId="3D69E1D3" w14:textId="13474337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Rubella </w:t>
            </w:r>
            <w:r w:rsidRPr="00371995">
              <w:rPr>
                <w:rFonts w:ascii="Arial" w:hAnsi="Arial" w:cs="Arial"/>
                <w:sz w:val="20"/>
                <w:szCs w:val="20"/>
              </w:rPr>
              <w:t xml:space="preserve">– patient confirms immunisation is up to date, OR, evidence of 2 </w:t>
            </w:r>
            <w:proofErr w:type="spellStart"/>
            <w:r w:rsidRPr="00371995">
              <w:rPr>
                <w:rFonts w:ascii="Arial" w:hAnsi="Arial" w:cs="Arial"/>
                <w:sz w:val="20"/>
                <w:szCs w:val="20"/>
              </w:rPr>
              <w:t>imms</w:t>
            </w:r>
            <w:proofErr w:type="spellEnd"/>
            <w:r w:rsidRPr="00371995">
              <w:rPr>
                <w:rFonts w:ascii="Arial" w:hAnsi="Arial" w:cs="Arial"/>
                <w:sz w:val="20"/>
                <w:szCs w:val="20"/>
              </w:rPr>
              <w:t xml:space="preserve"> OR serology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-1529860599"/>
              <w:placeholder>
                <w:docPart w:val="03C8AE1CADF84A029F7C3A59FAAEC4AB"/>
              </w:placeholder>
              <w:showingPlcHdr/>
              <w:text/>
            </w:sdtPr>
            <w:sdtEndPr/>
            <w:sdtContent>
              <w:p w14:paraId="22093738" w14:textId="32619CD0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-957101260"/>
              <w:placeholder>
                <w:docPart w:val="0031DDE9B4DE41D39E1D60803402A60C"/>
              </w:placeholder>
              <w:showingPlcHdr/>
              <w:text/>
            </w:sdtPr>
            <w:sdtEndPr/>
            <w:sdtContent>
              <w:p w14:paraId="56981178" w14:textId="7CE4F382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371995" w:rsidRPr="00371995" w14:paraId="3B88A4EB" w14:textId="77777777" w:rsidTr="00371995">
        <w:trPr>
          <w:trHeight w:val="462"/>
        </w:trPr>
        <w:tc>
          <w:tcPr>
            <w:tcW w:w="3539" w:type="dxa"/>
          </w:tcPr>
          <w:p w14:paraId="7CDAEBB9" w14:textId="798F4815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Progesterone (Mid Luteal)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-216360824"/>
              <w:placeholder>
                <w:docPart w:val="764CADF3A92848E0A9E26852CF69402B"/>
              </w:placeholder>
              <w:showingPlcHdr/>
              <w:text/>
            </w:sdtPr>
            <w:sdtEndPr/>
            <w:sdtContent>
              <w:p w14:paraId="7592060D" w14:textId="7FE0267A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1353762485"/>
              <w:placeholder>
                <w:docPart w:val="2716BB18F7EC422AA47AC2A1796B22BA"/>
              </w:placeholder>
              <w:showingPlcHdr/>
              <w:text/>
            </w:sdtPr>
            <w:sdtEndPr/>
            <w:sdtContent>
              <w:p w14:paraId="7DFF05A6" w14:textId="375AE643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371995" w:rsidRPr="00371995" w14:paraId="0557820C" w14:textId="77777777" w:rsidTr="00371995">
        <w:trPr>
          <w:trHeight w:val="428"/>
        </w:trPr>
        <w:tc>
          <w:tcPr>
            <w:tcW w:w="3539" w:type="dxa"/>
          </w:tcPr>
          <w:p w14:paraId="042BAFB4" w14:textId="68CDB33C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FSH (Day 2-5)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2074767869"/>
              <w:placeholder>
                <w:docPart w:val="C8E5D3FDB83C49ADB8A33942AD1EBDBC"/>
              </w:placeholder>
              <w:showingPlcHdr/>
              <w:text/>
            </w:sdtPr>
            <w:sdtEndPr/>
            <w:sdtContent>
              <w:p w14:paraId="1B004830" w14:textId="23C08ADC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-1613887072"/>
              <w:placeholder>
                <w:docPart w:val="DB5125748E464DFC88733C72BC5D825F"/>
              </w:placeholder>
              <w:showingPlcHdr/>
              <w:text/>
            </w:sdtPr>
            <w:sdtEndPr/>
            <w:sdtContent>
              <w:p w14:paraId="74DE0AF6" w14:textId="3E419E69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371995" w:rsidRPr="00371995" w14:paraId="2365BE67" w14:textId="77777777" w:rsidTr="00371995">
        <w:trPr>
          <w:trHeight w:val="409"/>
        </w:trPr>
        <w:tc>
          <w:tcPr>
            <w:tcW w:w="3539" w:type="dxa"/>
          </w:tcPr>
          <w:p w14:paraId="312D978F" w14:textId="4951E136" w:rsid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TSH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726810383"/>
              <w:placeholder>
                <w:docPart w:val="A08EDACF699C43E387B119C9E9CDF5FF"/>
              </w:placeholder>
              <w:showingPlcHdr/>
              <w:text/>
            </w:sdtPr>
            <w:sdtEndPr/>
            <w:sdtContent>
              <w:p w14:paraId="3D1C081D" w14:textId="3113FC73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-1203787475"/>
              <w:placeholder>
                <w:docPart w:val="AB8062827DC045B1A6B69AFE9CF8BE21"/>
              </w:placeholder>
              <w:showingPlcHdr/>
              <w:text/>
            </w:sdtPr>
            <w:sdtEndPr/>
            <w:sdtContent>
              <w:p w14:paraId="77701F17" w14:textId="40455BDA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371995" w:rsidRPr="00371995" w14:paraId="282052C4" w14:textId="77777777" w:rsidTr="00371995">
        <w:trPr>
          <w:trHeight w:val="582"/>
        </w:trPr>
        <w:tc>
          <w:tcPr>
            <w:tcW w:w="3539" w:type="dxa"/>
            <w:vMerge w:val="restart"/>
          </w:tcPr>
          <w:p w14:paraId="508308B0" w14:textId="73967469" w:rsidR="00371995" w:rsidRDefault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Pelvic Assessment by (please select):</w:t>
            </w:r>
          </w:p>
          <w:p w14:paraId="6737FCB5" w14:textId="77777777" w:rsidR="00371995" w:rsidRDefault="003719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FAF31" w14:textId="77777777" w:rsidR="00371995" w:rsidRPr="00371995" w:rsidRDefault="00371995" w:rsidP="00371995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Laparoscopy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082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342E2D12" w14:textId="60C72EA0" w:rsidR="00371995" w:rsidRPr="00371995" w:rsidRDefault="00371995" w:rsidP="00371995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71995">
              <w:rPr>
                <w:rFonts w:ascii="Arial" w:hAnsi="Arial" w:cs="Arial"/>
                <w:sz w:val="24"/>
                <w:szCs w:val="24"/>
              </w:rPr>
              <w:t>HyCosy</w:t>
            </w:r>
            <w:proofErr w:type="spellEnd"/>
            <w:r w:rsidRPr="0037199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4787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671DA837" w14:textId="425CF119" w:rsidR="00371995" w:rsidRPr="00371995" w:rsidRDefault="00371995" w:rsidP="00371995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 xml:space="preserve">HSG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653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1921450745"/>
              <w:placeholder>
                <w:docPart w:val="446CDAFD57C74943998BEBA434621DBE"/>
              </w:placeholder>
              <w:showingPlcHdr/>
              <w:text/>
            </w:sdtPr>
            <w:sdtEndPr/>
            <w:sdtContent>
              <w:p w14:paraId="251325E6" w14:textId="77777777" w:rsidR="00371995" w:rsidRPr="00371995" w:rsidRDefault="00371995" w:rsidP="00371995">
                <w:pPr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77CB346C" w14:textId="77777777" w:rsidR="00371995" w:rsidRPr="00371995" w:rsidRDefault="00371995" w:rsidP="00371995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14:paraId="05FFD56D" w14:textId="77777777" w:rsid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Left Tube: </w:t>
            </w:r>
          </w:p>
          <w:p w14:paraId="390E5354" w14:textId="3E61AC1A" w:rsid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Patent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5148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7D000C0" w14:textId="380791E2" w:rsid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 patent</w:t>
            </w:r>
            <w:r w:rsidRPr="00371995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0303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14:paraId="2A17EAED" w14:textId="77777777" w:rsid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33F32" w14:textId="77777777" w:rsid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Right Tube: </w:t>
            </w:r>
          </w:p>
          <w:p w14:paraId="5F5A6813" w14:textId="36AE535D" w:rsid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Patent</w:t>
            </w:r>
            <w:r w:rsidRPr="00371995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1987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9A70965" w14:textId="58C0DCC4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Non Patent</w:t>
            </w:r>
            <w:proofErr w:type="gramEnd"/>
            <w:r w:rsidRPr="00371995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4241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199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71995" w:rsidRPr="00371995" w14:paraId="09EC1E8E" w14:textId="77777777" w:rsidTr="00371995">
        <w:trPr>
          <w:trHeight w:val="582"/>
        </w:trPr>
        <w:tc>
          <w:tcPr>
            <w:tcW w:w="3539" w:type="dxa"/>
            <w:vMerge/>
          </w:tcPr>
          <w:p w14:paraId="4B524B39" w14:textId="77777777" w:rsidR="00371995" w:rsidRDefault="00371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5" w:type="dxa"/>
            <w:gridSpan w:val="2"/>
          </w:tcPr>
          <w:p w14:paraId="7AB4ECC4" w14:textId="0BB8EC59" w:rsidR="00371995" w:rsidRDefault="00371995">
            <w:pPr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Must have bilateral tubal patency. Single patent tube or any tubal compromise will not be eligible.</w:t>
            </w:r>
          </w:p>
        </w:tc>
      </w:tr>
    </w:tbl>
    <w:p w14:paraId="0D495B1E" w14:textId="5437EDDD" w:rsidR="00371995" w:rsidRPr="00371995" w:rsidRDefault="00371995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3166"/>
      </w:tblGrid>
      <w:tr w:rsidR="00371995" w:rsidRPr="00371995" w14:paraId="2BC5C752" w14:textId="77777777" w:rsidTr="00371995">
        <w:trPr>
          <w:trHeight w:val="582"/>
        </w:trPr>
        <w:tc>
          <w:tcPr>
            <w:tcW w:w="3539" w:type="dxa"/>
            <w:shd w:val="clear" w:color="auto" w:fill="BFBFBF" w:themeFill="background1" w:themeFillShade="BF"/>
          </w:tcPr>
          <w:p w14:paraId="6B6CBB01" w14:textId="62ACBB45" w:rsidR="00371995" w:rsidRPr="00371995" w:rsidRDefault="00371995" w:rsidP="007D4B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PARTNER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54F0F7F" w14:textId="77777777" w:rsidR="00371995" w:rsidRPr="00371995" w:rsidRDefault="00371995" w:rsidP="007D4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Test –</w:t>
            </w:r>
            <w:r w:rsidRPr="00371995">
              <w:rPr>
                <w:rFonts w:ascii="Arial" w:hAnsi="Arial" w:cs="Arial"/>
                <w:sz w:val="20"/>
                <w:szCs w:val="20"/>
              </w:rPr>
              <w:t xml:space="preserve"> within last 12 months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051257FA" w14:textId="77777777" w:rsidR="00371995" w:rsidRPr="00371995" w:rsidRDefault="00371995" w:rsidP="007D4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Result </w:t>
            </w:r>
            <w:r w:rsidRPr="00371995">
              <w:rPr>
                <w:rFonts w:ascii="Arial" w:hAnsi="Arial" w:cs="Arial"/>
                <w:sz w:val="20"/>
                <w:szCs w:val="20"/>
              </w:rPr>
              <w:t>(please include copy)</w:t>
            </w:r>
          </w:p>
        </w:tc>
      </w:tr>
      <w:tr w:rsidR="00371995" w:rsidRPr="00371995" w14:paraId="11A2ACB6" w14:textId="77777777" w:rsidTr="00371995">
        <w:trPr>
          <w:trHeight w:val="407"/>
        </w:trPr>
        <w:tc>
          <w:tcPr>
            <w:tcW w:w="3539" w:type="dxa"/>
          </w:tcPr>
          <w:p w14:paraId="5D7C62CA" w14:textId="77777777" w:rsidR="00371995" w:rsidRPr="00371995" w:rsidRDefault="00371995" w:rsidP="007D4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Chlamydia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-1975207423"/>
              <w:placeholder>
                <w:docPart w:val="1E2517337D224AE88DB8510B123B3285"/>
              </w:placeholder>
              <w:showingPlcHdr/>
              <w:text/>
            </w:sdtPr>
            <w:sdtEndPr/>
            <w:sdtContent>
              <w:p w14:paraId="07E6BC99" w14:textId="48DADDE3" w:rsidR="00371995" w:rsidRPr="00371995" w:rsidRDefault="00371995" w:rsidP="00371995">
                <w:pPr>
                  <w:spacing w:line="360" w:lineRule="auto"/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-847478884"/>
              <w:placeholder>
                <w:docPart w:val="0E0BEC9880B3472F881A7748AF81D0D4"/>
              </w:placeholder>
              <w:showingPlcHdr/>
              <w:text/>
            </w:sdtPr>
            <w:sdtEndPr/>
            <w:sdtContent>
              <w:p w14:paraId="39DDEB8F" w14:textId="7FD74CBE" w:rsidR="00371995" w:rsidRPr="00371995" w:rsidRDefault="00371995" w:rsidP="00371995">
                <w:pPr>
                  <w:spacing w:line="360" w:lineRule="auto"/>
                  <w:rPr>
                    <w:rFonts w:ascii="Arial" w:hAnsi="Arial" w:cs="Arial"/>
                    <w:lang w:val="en-US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371995" w:rsidRPr="00371995" w14:paraId="311C35C4" w14:textId="77777777" w:rsidTr="00371995">
        <w:trPr>
          <w:trHeight w:val="373"/>
        </w:trPr>
        <w:tc>
          <w:tcPr>
            <w:tcW w:w="3539" w:type="dxa"/>
          </w:tcPr>
          <w:p w14:paraId="28C87AD7" w14:textId="77777777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Gonorrhoea</w:t>
            </w: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-313562206"/>
              <w:placeholder>
                <w:docPart w:val="ACF51E5EB6214513956359FA31D681BE"/>
              </w:placeholder>
              <w:showingPlcHdr/>
              <w:text/>
            </w:sdtPr>
            <w:sdtEndPr/>
            <w:sdtContent>
              <w:p w14:paraId="2E1D50D7" w14:textId="65030A3A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1965927449"/>
              <w:placeholder>
                <w:docPart w:val="B0CE99A6D32E436DAD2D7B2D36DC49F4"/>
              </w:placeholder>
              <w:showingPlcHdr/>
              <w:text/>
            </w:sdtPr>
            <w:sdtEndPr/>
            <w:sdtContent>
              <w:p w14:paraId="35B30D91" w14:textId="51DEA36E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  <w:tr w:rsidR="00371995" w:rsidRPr="00371995" w14:paraId="38F5037E" w14:textId="77777777" w:rsidTr="00371995">
        <w:trPr>
          <w:trHeight w:val="582"/>
        </w:trPr>
        <w:tc>
          <w:tcPr>
            <w:tcW w:w="3539" w:type="dxa"/>
          </w:tcPr>
          <w:p w14:paraId="445B6D76" w14:textId="01A8039F" w:rsid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Semen Analysis (if applicable)</w:t>
            </w:r>
          </w:p>
          <w:p w14:paraId="259FA223" w14:textId="77777777" w:rsid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F8675" w14:textId="77777777" w:rsidR="00371995" w:rsidRPr="00371995" w:rsidRDefault="00371995" w:rsidP="003719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1995">
              <w:rPr>
                <w:rFonts w:ascii="Arial" w:hAnsi="Arial" w:cs="Arial"/>
                <w:b/>
                <w:bCs/>
                <w:sz w:val="24"/>
                <w:szCs w:val="24"/>
              </w:rPr>
              <w:t>Criteria for SA:</w:t>
            </w:r>
          </w:p>
          <w:p w14:paraId="137B0BE0" w14:textId="77777777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Total Mobile Sperm Count (TMSC) &gt;20million sperm.</w:t>
            </w:r>
          </w:p>
          <w:p w14:paraId="348C08CD" w14:textId="77777777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D8A96" w14:textId="77777777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  <w:r w:rsidRPr="00371995">
              <w:rPr>
                <w:rFonts w:ascii="Arial" w:hAnsi="Arial" w:cs="Arial"/>
                <w:sz w:val="24"/>
                <w:szCs w:val="24"/>
              </w:rPr>
              <w:t>Where TMSC = Sperm Concentration (million/ml) x Semen Volume (ml) x Progressive Motility (</w:t>
            </w:r>
            <w:proofErr w:type="spellStart"/>
            <w:r w:rsidRPr="00371995">
              <w:rPr>
                <w:rFonts w:ascii="Arial" w:hAnsi="Arial" w:cs="Arial"/>
                <w:sz w:val="24"/>
                <w:szCs w:val="24"/>
              </w:rPr>
              <w:t>a+b</w:t>
            </w:r>
            <w:proofErr w:type="spellEnd"/>
            <w:r w:rsidRPr="00371995">
              <w:rPr>
                <w:rFonts w:ascii="Arial" w:hAnsi="Arial" w:cs="Arial"/>
                <w:sz w:val="24"/>
                <w:szCs w:val="24"/>
              </w:rPr>
              <w:t>) %</w:t>
            </w:r>
          </w:p>
          <w:p w14:paraId="22475BA0" w14:textId="355183E4" w:rsidR="00371995" w:rsidRPr="00371995" w:rsidRDefault="00371995" w:rsidP="00371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sdt>
            <w:sdtPr>
              <w:rPr>
                <w:rFonts w:ascii="Arial" w:hAnsi="Arial" w:cs="Arial"/>
                <w:lang w:val="en-US"/>
              </w:rPr>
              <w:id w:val="-1238251167"/>
              <w:placeholder>
                <w:docPart w:val="8C1F4A20501A4169B622853A9D7D9457"/>
              </w:placeholder>
              <w:showingPlcHdr/>
              <w:text/>
            </w:sdtPr>
            <w:sdtEndPr/>
            <w:sdtContent>
              <w:p w14:paraId="2692BE2D" w14:textId="7ED4C4A1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  <w:tc>
          <w:tcPr>
            <w:tcW w:w="3166" w:type="dxa"/>
          </w:tcPr>
          <w:sdt>
            <w:sdtPr>
              <w:rPr>
                <w:rFonts w:ascii="Arial" w:hAnsi="Arial" w:cs="Arial"/>
                <w:lang w:val="en-US"/>
              </w:rPr>
              <w:id w:val="1630053227"/>
              <w:placeholder>
                <w:docPart w:val="DB84810C59324E188DEB5D6FF893FE67"/>
              </w:placeholder>
              <w:showingPlcHdr/>
              <w:text/>
            </w:sdtPr>
            <w:sdtEndPr/>
            <w:sdtContent>
              <w:p w14:paraId="66968EE6" w14:textId="4AD9FE75" w:rsidR="00371995" w:rsidRPr="00371995" w:rsidRDefault="00371995" w:rsidP="00371995">
                <w:pPr>
                  <w:rPr>
                    <w:rFonts w:ascii="Arial" w:hAnsi="Arial" w:cs="Arial"/>
                  </w:rPr>
                </w:pPr>
                <w:r w:rsidRPr="0037199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00AD0990" w14:textId="77777777" w:rsidR="00371995" w:rsidRPr="00371995" w:rsidRDefault="00371995" w:rsidP="00371995">
      <w:pPr>
        <w:rPr>
          <w:rFonts w:ascii="Arial" w:hAnsi="Arial" w:cs="Arial"/>
          <w:sz w:val="24"/>
          <w:szCs w:val="24"/>
        </w:rPr>
      </w:pPr>
    </w:p>
    <w:sectPr w:rsidR="00371995" w:rsidRPr="00371995" w:rsidSect="00371995">
      <w:footerReference w:type="default" r:id="rId8"/>
      <w:pgSz w:w="11906" w:h="16838"/>
      <w:pgMar w:top="426" w:right="849" w:bottom="851" w:left="1134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F16B" w14:textId="77777777" w:rsidR="00371995" w:rsidRDefault="00371995" w:rsidP="00371995">
      <w:pPr>
        <w:spacing w:after="0" w:line="240" w:lineRule="auto"/>
      </w:pPr>
      <w:r>
        <w:separator/>
      </w:r>
    </w:p>
  </w:endnote>
  <w:endnote w:type="continuationSeparator" w:id="0">
    <w:p w14:paraId="40B33B64" w14:textId="77777777" w:rsidR="00371995" w:rsidRDefault="00371995" w:rsidP="0037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E529" w14:textId="26F158F0" w:rsidR="00371995" w:rsidRDefault="00371995">
    <w:pPr>
      <w:pStyle w:val="Footer"/>
    </w:pPr>
  </w:p>
  <w:tbl>
    <w:tblPr>
      <w:tblStyle w:val="TableGrid"/>
      <w:tblW w:w="10162" w:type="dxa"/>
      <w:tblLook w:val="04A0" w:firstRow="1" w:lastRow="0" w:firstColumn="1" w:lastColumn="0" w:noHBand="0" w:noVBand="1"/>
    </w:tblPr>
    <w:tblGrid>
      <w:gridCol w:w="3387"/>
      <w:gridCol w:w="3387"/>
      <w:gridCol w:w="3388"/>
    </w:tblGrid>
    <w:tr w:rsidR="00371995" w14:paraId="4CFB0484" w14:textId="77777777" w:rsidTr="00371995">
      <w:trPr>
        <w:trHeight w:val="367"/>
      </w:trPr>
      <w:tc>
        <w:tcPr>
          <w:tcW w:w="3387" w:type="dxa"/>
        </w:tcPr>
        <w:p w14:paraId="1875AFE7" w14:textId="0996249A" w:rsidR="00371995" w:rsidRDefault="00371995">
          <w:pPr>
            <w:pStyle w:val="Footer"/>
          </w:pPr>
          <w:r>
            <w:t>IUI Referral &amp; Eligibility Criteria</w:t>
          </w:r>
        </w:p>
      </w:tc>
      <w:tc>
        <w:tcPr>
          <w:tcW w:w="3387" w:type="dxa"/>
        </w:tcPr>
        <w:p w14:paraId="75E9EF08" w14:textId="25805D88" w:rsidR="00371995" w:rsidRDefault="00371995">
          <w:pPr>
            <w:pStyle w:val="Footer"/>
          </w:pPr>
          <w:r>
            <w:t>Date of Issue:</w:t>
          </w:r>
          <w:r w:rsidR="00F61E80">
            <w:t xml:space="preserve"> 01-04-2025</w:t>
          </w:r>
        </w:p>
      </w:tc>
      <w:tc>
        <w:tcPr>
          <w:tcW w:w="3388" w:type="dxa"/>
        </w:tcPr>
        <w:p w14:paraId="253A69D6" w14:textId="74C1D0A6" w:rsidR="00371995" w:rsidRDefault="00371995">
          <w:pPr>
            <w:pStyle w:val="Footer"/>
          </w:pPr>
          <w:r>
            <w:t>For Review:</w:t>
          </w:r>
          <w:r w:rsidR="00F61E80">
            <w:t xml:space="preserve"> 01-04-2027</w:t>
          </w:r>
        </w:p>
      </w:tc>
    </w:tr>
    <w:tr w:rsidR="00371995" w14:paraId="6CD2EEA8" w14:textId="77777777" w:rsidTr="00371995">
      <w:trPr>
        <w:trHeight w:val="367"/>
      </w:trPr>
      <w:tc>
        <w:tcPr>
          <w:tcW w:w="3387" w:type="dxa"/>
        </w:tcPr>
        <w:p w14:paraId="439D1E54" w14:textId="45DBBCB3" w:rsidR="00371995" w:rsidRDefault="00371995">
          <w:pPr>
            <w:pStyle w:val="Footer"/>
          </w:pPr>
          <w:r>
            <w:t>Author: Lucy Hunt</w:t>
          </w:r>
        </w:p>
      </w:tc>
      <w:tc>
        <w:tcPr>
          <w:tcW w:w="3387" w:type="dxa"/>
        </w:tcPr>
        <w:p w14:paraId="7DA14EA2" w14:textId="081F5A10" w:rsidR="00371995" w:rsidRDefault="00371995">
          <w:pPr>
            <w:pStyle w:val="Footer"/>
          </w:pPr>
          <w:r>
            <w:t>Authorised by:</w:t>
          </w:r>
          <w:r w:rsidR="00F61E80">
            <w:t xml:space="preserve"> WFI SMT</w:t>
          </w:r>
        </w:p>
      </w:tc>
      <w:tc>
        <w:tcPr>
          <w:tcW w:w="3388" w:type="dxa"/>
        </w:tcPr>
        <w:p w14:paraId="3052A00D" w14:textId="5EE5C2CD" w:rsidR="00371995" w:rsidRDefault="00371995">
          <w:pPr>
            <w:pStyle w:val="Footer"/>
          </w:pPr>
          <w:r>
            <w:t xml:space="preserve">Status: </w:t>
          </w:r>
          <w:r w:rsidR="00F61E80">
            <w:t>‘Live’ 08-04-2025</w:t>
          </w:r>
        </w:p>
      </w:tc>
    </w:tr>
  </w:tbl>
  <w:p w14:paraId="0DFC5AA0" w14:textId="1C98B0CE" w:rsidR="00371995" w:rsidRDefault="00371995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AA81" w14:textId="77777777" w:rsidR="00371995" w:rsidRDefault="00371995" w:rsidP="00371995">
      <w:pPr>
        <w:spacing w:after="0" w:line="240" w:lineRule="auto"/>
      </w:pPr>
      <w:r>
        <w:separator/>
      </w:r>
    </w:p>
  </w:footnote>
  <w:footnote w:type="continuationSeparator" w:id="0">
    <w:p w14:paraId="1D1B1D09" w14:textId="77777777" w:rsidR="00371995" w:rsidRDefault="00371995" w:rsidP="0037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1BE"/>
    <w:multiLevelType w:val="hybridMultilevel"/>
    <w:tmpl w:val="9DC8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4E5B"/>
    <w:multiLevelType w:val="hybridMultilevel"/>
    <w:tmpl w:val="6EA8B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95"/>
    <w:rsid w:val="00371995"/>
    <w:rsid w:val="00A57919"/>
    <w:rsid w:val="00F6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A8BF2"/>
  <w15:chartTrackingRefBased/>
  <w15:docId w15:val="{CDF57BEF-220C-4BFB-9273-C5F99CB0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99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1995"/>
    <w:rPr>
      <w:color w:val="808080"/>
    </w:rPr>
  </w:style>
  <w:style w:type="paragraph" w:styleId="ListParagraph">
    <w:name w:val="List Paragraph"/>
    <w:basedOn w:val="Normal"/>
    <w:uiPriority w:val="34"/>
    <w:qFormat/>
    <w:rsid w:val="00371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95"/>
  </w:style>
  <w:style w:type="paragraph" w:styleId="Footer">
    <w:name w:val="footer"/>
    <w:basedOn w:val="Normal"/>
    <w:link w:val="FooterChar"/>
    <w:uiPriority w:val="99"/>
    <w:unhideWhenUsed/>
    <w:rsid w:val="0037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BU.Referrals.WFI@wales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B6422709DE4E76AFDF9A95BBC1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6578-081F-4DAF-B584-587BD983ACF2}"/>
      </w:docPartPr>
      <w:docPartBody>
        <w:p w:rsidR="00E94CB4" w:rsidRDefault="00194283" w:rsidP="00194283">
          <w:pPr>
            <w:pStyle w:val="3CB6422709DE4E76AFDF9A95BBC1EF7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F57FB9AB04D70938D65722925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EB6B-6D53-4F0E-821D-D13A7AA4A13E}"/>
      </w:docPartPr>
      <w:docPartBody>
        <w:p w:rsidR="00E94CB4" w:rsidRDefault="00194283" w:rsidP="00194283">
          <w:pPr>
            <w:pStyle w:val="900F57FB9AB04D70938D6572292565B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C4FB60799473AB3235A547D2C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E7C26-FFF9-4DE1-8CC2-3581CAEF580B}"/>
      </w:docPartPr>
      <w:docPartBody>
        <w:p w:rsidR="00E94CB4" w:rsidRDefault="00194283" w:rsidP="00194283">
          <w:pPr>
            <w:pStyle w:val="940C4FB60799473AB3235A547D2C696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222120060489AB9882C2C4B32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4482-6336-4D6F-85A9-AB498FD543ED}"/>
      </w:docPartPr>
      <w:docPartBody>
        <w:p w:rsidR="00E94CB4" w:rsidRDefault="00194283" w:rsidP="00194283">
          <w:pPr>
            <w:pStyle w:val="994222120060489AB9882C2C4B32CC83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28EA7454D4054B168155E298B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68B1-C412-4395-9811-A273A5686504}"/>
      </w:docPartPr>
      <w:docPartBody>
        <w:p w:rsidR="00E94CB4" w:rsidRDefault="00194283" w:rsidP="00194283">
          <w:pPr>
            <w:pStyle w:val="B1528EA7454D4054B168155E298B6350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1EC7B42C54083ADB84C7B6617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564CC-8B2E-4861-B27E-34FB915235EB}"/>
      </w:docPartPr>
      <w:docPartBody>
        <w:p w:rsidR="00E94CB4" w:rsidRDefault="00194283" w:rsidP="00194283">
          <w:pPr>
            <w:pStyle w:val="1E81EC7B42C54083ADB84C7B661707D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B05DFF50F437BB8F4F9C900FB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F5540-C8D2-4ECC-B712-5F2B1643A697}"/>
      </w:docPartPr>
      <w:docPartBody>
        <w:p w:rsidR="00E94CB4" w:rsidRDefault="00194283" w:rsidP="00194283">
          <w:pPr>
            <w:pStyle w:val="0C5B05DFF50F437BB8F4F9C900FB138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F187F25CC42A09676A1F99F11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A69C-2D39-4E21-A3E3-243F54C64390}"/>
      </w:docPartPr>
      <w:docPartBody>
        <w:p w:rsidR="00E94CB4" w:rsidRDefault="00194283" w:rsidP="00194283">
          <w:pPr>
            <w:pStyle w:val="369F187F25CC42A09676A1F99F11B88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6787EB8DA49ADB8365D8837C6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1C33-36CE-406C-92AC-0117EFBB5183}"/>
      </w:docPartPr>
      <w:docPartBody>
        <w:p w:rsidR="00E94CB4" w:rsidRDefault="00194283" w:rsidP="00194283">
          <w:pPr>
            <w:pStyle w:val="AC56787EB8DA49ADB8365D8837C6C796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280C753764BA5861C356B0B74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5A69-99AB-48BC-92B2-BB46BC0B3D90}"/>
      </w:docPartPr>
      <w:docPartBody>
        <w:p w:rsidR="00E94CB4" w:rsidRDefault="00194283" w:rsidP="00194283">
          <w:pPr>
            <w:pStyle w:val="5E4280C753764BA5861C356B0B74B7F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A746C3BAC47FBA4F9F90CB04B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4AA2-60E1-46C6-A132-C2E40C29B5F4}"/>
      </w:docPartPr>
      <w:docPartBody>
        <w:p w:rsidR="00E94CB4" w:rsidRDefault="00194283" w:rsidP="00194283">
          <w:pPr>
            <w:pStyle w:val="261A746C3BAC47FBA4F9F90CB04B9712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70830F82248CF9AF79C3095A0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6D1E-C2E6-4B08-8F20-61A921C487B5}"/>
      </w:docPartPr>
      <w:docPartBody>
        <w:p w:rsidR="00E94CB4" w:rsidRDefault="00194283" w:rsidP="00194283">
          <w:pPr>
            <w:pStyle w:val="71970830F82248CF9AF79C3095A07AFF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5AF835AD047ADA0F56B720F0F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D06C-12D8-425C-92CF-2898BB178BCF}"/>
      </w:docPartPr>
      <w:docPartBody>
        <w:p w:rsidR="00E94CB4" w:rsidRDefault="00194283" w:rsidP="00194283">
          <w:pPr>
            <w:pStyle w:val="BD05AF835AD047ADA0F56B720F0F2BE9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956E5954C4B3EA31083FE0BA36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FD4B-33E1-4806-B812-78EBA68D55D9}"/>
      </w:docPartPr>
      <w:docPartBody>
        <w:p w:rsidR="00E94CB4" w:rsidRDefault="00194283" w:rsidP="00194283">
          <w:pPr>
            <w:pStyle w:val="D77956E5954C4B3EA31083FE0BA3623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E242C28544D618753B350AAAA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17B4D-A303-4371-9498-D8145B316ED9}"/>
      </w:docPartPr>
      <w:docPartBody>
        <w:p w:rsidR="00E94CB4" w:rsidRDefault="00194283" w:rsidP="00194283">
          <w:pPr>
            <w:pStyle w:val="C97E242C28544D618753B350AAAA25A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8AE1CADF84A029F7C3A59FAAEC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EE77A-39F4-4B62-A72A-7E32F291E456}"/>
      </w:docPartPr>
      <w:docPartBody>
        <w:p w:rsidR="00E94CB4" w:rsidRDefault="00194283" w:rsidP="00194283">
          <w:pPr>
            <w:pStyle w:val="03C8AE1CADF84A029F7C3A59FAAEC4A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1DDE9B4DE41D39E1D60803402A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5343-BCD6-4C71-92A1-B6F5A3A32367}"/>
      </w:docPartPr>
      <w:docPartBody>
        <w:p w:rsidR="00E94CB4" w:rsidRDefault="00194283" w:rsidP="00194283">
          <w:pPr>
            <w:pStyle w:val="0031DDE9B4DE41D39E1D60803402A60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CADF3A92848E0A9E26852CF69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A6B4F-62C3-4B59-A22F-0941777DB72E}"/>
      </w:docPartPr>
      <w:docPartBody>
        <w:p w:rsidR="00E94CB4" w:rsidRDefault="00194283" w:rsidP="00194283">
          <w:pPr>
            <w:pStyle w:val="764CADF3A92848E0A9E26852CF69402B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6BB18F7EC422AA47AC2A1796B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9DBD-A675-46CD-9927-675925E5E61A}"/>
      </w:docPartPr>
      <w:docPartBody>
        <w:p w:rsidR="00E94CB4" w:rsidRDefault="00194283" w:rsidP="00194283">
          <w:pPr>
            <w:pStyle w:val="2716BB18F7EC422AA47AC2A1796B22BA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5D3FDB83C49ADB8A33942AD1EB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823F-4E67-46F7-9EAA-D140178B5331}"/>
      </w:docPartPr>
      <w:docPartBody>
        <w:p w:rsidR="00E94CB4" w:rsidRDefault="00194283" w:rsidP="00194283">
          <w:pPr>
            <w:pStyle w:val="C8E5D3FDB83C49ADB8A33942AD1EBDBC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125748E464DFC88733C72BC5D8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43DC-BC44-47E6-896F-3B9FB17440FB}"/>
      </w:docPartPr>
      <w:docPartBody>
        <w:p w:rsidR="00E94CB4" w:rsidRDefault="00194283" w:rsidP="00194283">
          <w:pPr>
            <w:pStyle w:val="DB5125748E464DFC88733C72BC5D825F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EDACF699C43E387B119C9E9CD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DE28-B269-47C6-B0F3-8DEBB98E7927}"/>
      </w:docPartPr>
      <w:docPartBody>
        <w:p w:rsidR="00E94CB4" w:rsidRDefault="00194283" w:rsidP="00194283">
          <w:pPr>
            <w:pStyle w:val="A08EDACF699C43E387B119C9E9CDF5FF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062827DC045B1A6B69AFE9CF8B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7C7F-2997-46E8-AEF4-C492CAAEE4DD}"/>
      </w:docPartPr>
      <w:docPartBody>
        <w:p w:rsidR="00E94CB4" w:rsidRDefault="00194283" w:rsidP="00194283">
          <w:pPr>
            <w:pStyle w:val="AB8062827DC045B1A6B69AFE9CF8BE21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CDAFD57C74943998BEBA43462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42DAD-002A-4038-9C4A-61776535BB13}"/>
      </w:docPartPr>
      <w:docPartBody>
        <w:p w:rsidR="00E94CB4" w:rsidRDefault="00194283" w:rsidP="00194283">
          <w:pPr>
            <w:pStyle w:val="446CDAFD57C74943998BEBA434621DB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517337D224AE88DB8510B123B3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6F9E-5347-48CF-B15F-17A565D26890}"/>
      </w:docPartPr>
      <w:docPartBody>
        <w:p w:rsidR="00E94CB4" w:rsidRDefault="00194283" w:rsidP="00194283">
          <w:pPr>
            <w:pStyle w:val="1E2517337D224AE88DB8510B123B3285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BEC9880B3472F881A7748AF81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AA17D-A3F2-4127-81AF-84DE79AF4D4E}"/>
      </w:docPartPr>
      <w:docPartBody>
        <w:p w:rsidR="00E94CB4" w:rsidRDefault="00194283" w:rsidP="00194283">
          <w:pPr>
            <w:pStyle w:val="0E0BEC9880B3472F881A7748AF81D0D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51E5EB6214513956359FA31D68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34FD0-61B5-4F17-B05B-0FAEE19441B7}"/>
      </w:docPartPr>
      <w:docPartBody>
        <w:p w:rsidR="00E94CB4" w:rsidRDefault="00194283" w:rsidP="00194283">
          <w:pPr>
            <w:pStyle w:val="ACF51E5EB6214513956359FA31D681BE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E99A6D32E436DAD2D7B2D36DC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4CAD-8ADC-4016-A82F-62D1053F8B3E}"/>
      </w:docPartPr>
      <w:docPartBody>
        <w:p w:rsidR="00E94CB4" w:rsidRDefault="00194283" w:rsidP="00194283">
          <w:pPr>
            <w:pStyle w:val="B0CE99A6D32E436DAD2D7B2D36DC49F4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F4A20501A4169B622853A9D7D9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9125-0562-4564-94E2-70EDE6087486}"/>
      </w:docPartPr>
      <w:docPartBody>
        <w:p w:rsidR="00E94CB4" w:rsidRDefault="00194283" w:rsidP="00194283">
          <w:pPr>
            <w:pStyle w:val="8C1F4A20501A4169B622853A9D7D945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4810C59324E188DEB5D6FF893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6C5E-079C-468C-9170-0315206ED6F8}"/>
      </w:docPartPr>
      <w:docPartBody>
        <w:p w:rsidR="00E94CB4" w:rsidRDefault="00194283" w:rsidP="00194283">
          <w:pPr>
            <w:pStyle w:val="DB84810C59324E188DEB5D6FF893FE67"/>
          </w:pPr>
          <w:r w:rsidRPr="00A740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83"/>
    <w:rsid w:val="00194283"/>
    <w:rsid w:val="00E9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283"/>
    <w:rPr>
      <w:color w:val="808080"/>
    </w:rPr>
  </w:style>
  <w:style w:type="paragraph" w:customStyle="1" w:styleId="3CB6422709DE4E76AFDF9A95BBC1EF7B">
    <w:name w:val="3CB6422709DE4E76AFDF9A95BBC1EF7B"/>
    <w:rsid w:val="00194283"/>
  </w:style>
  <w:style w:type="paragraph" w:customStyle="1" w:styleId="900F57FB9AB04D70938D6572292565BC">
    <w:name w:val="900F57FB9AB04D70938D6572292565BC"/>
    <w:rsid w:val="00194283"/>
  </w:style>
  <w:style w:type="paragraph" w:customStyle="1" w:styleId="940C4FB60799473AB3235A547D2C696E">
    <w:name w:val="940C4FB60799473AB3235A547D2C696E"/>
    <w:rsid w:val="00194283"/>
  </w:style>
  <w:style w:type="paragraph" w:customStyle="1" w:styleId="994222120060489AB9882C2C4B32CC83">
    <w:name w:val="994222120060489AB9882C2C4B32CC83"/>
    <w:rsid w:val="00194283"/>
  </w:style>
  <w:style w:type="paragraph" w:customStyle="1" w:styleId="B1528EA7454D4054B168155E298B6350">
    <w:name w:val="B1528EA7454D4054B168155E298B6350"/>
    <w:rsid w:val="00194283"/>
  </w:style>
  <w:style w:type="paragraph" w:customStyle="1" w:styleId="1E81EC7B42C54083ADB84C7B661707DC">
    <w:name w:val="1E81EC7B42C54083ADB84C7B661707DC"/>
    <w:rsid w:val="00194283"/>
  </w:style>
  <w:style w:type="paragraph" w:customStyle="1" w:styleId="0C5B05DFF50F437BB8F4F9C900FB1387">
    <w:name w:val="0C5B05DFF50F437BB8F4F9C900FB1387"/>
    <w:rsid w:val="00194283"/>
  </w:style>
  <w:style w:type="paragraph" w:customStyle="1" w:styleId="369F187F25CC42A09676A1F99F11B887">
    <w:name w:val="369F187F25CC42A09676A1F99F11B887"/>
    <w:rsid w:val="00194283"/>
  </w:style>
  <w:style w:type="paragraph" w:customStyle="1" w:styleId="AC56787EB8DA49ADB8365D8837C6C796">
    <w:name w:val="AC56787EB8DA49ADB8365D8837C6C796"/>
    <w:rsid w:val="00194283"/>
  </w:style>
  <w:style w:type="paragraph" w:customStyle="1" w:styleId="5E4280C753764BA5861C356B0B74B7FB">
    <w:name w:val="5E4280C753764BA5861C356B0B74B7FB"/>
    <w:rsid w:val="00194283"/>
  </w:style>
  <w:style w:type="paragraph" w:customStyle="1" w:styleId="261A746C3BAC47FBA4F9F90CB04B9712">
    <w:name w:val="261A746C3BAC47FBA4F9F90CB04B9712"/>
    <w:rsid w:val="00194283"/>
  </w:style>
  <w:style w:type="paragraph" w:customStyle="1" w:styleId="71970830F82248CF9AF79C3095A07AFF">
    <w:name w:val="71970830F82248CF9AF79C3095A07AFF"/>
    <w:rsid w:val="00194283"/>
  </w:style>
  <w:style w:type="paragraph" w:customStyle="1" w:styleId="BD05AF835AD047ADA0F56B720F0F2BE9">
    <w:name w:val="BD05AF835AD047ADA0F56B720F0F2BE9"/>
    <w:rsid w:val="00194283"/>
  </w:style>
  <w:style w:type="paragraph" w:customStyle="1" w:styleId="D77956E5954C4B3EA31083FE0BA36234">
    <w:name w:val="D77956E5954C4B3EA31083FE0BA36234"/>
    <w:rsid w:val="00194283"/>
  </w:style>
  <w:style w:type="paragraph" w:customStyle="1" w:styleId="C97E242C28544D618753B350AAAA25A7">
    <w:name w:val="C97E242C28544D618753B350AAAA25A7"/>
    <w:rsid w:val="00194283"/>
  </w:style>
  <w:style w:type="paragraph" w:customStyle="1" w:styleId="03C8AE1CADF84A029F7C3A59FAAEC4AB">
    <w:name w:val="03C8AE1CADF84A029F7C3A59FAAEC4AB"/>
    <w:rsid w:val="00194283"/>
  </w:style>
  <w:style w:type="paragraph" w:customStyle="1" w:styleId="0031DDE9B4DE41D39E1D60803402A60C">
    <w:name w:val="0031DDE9B4DE41D39E1D60803402A60C"/>
    <w:rsid w:val="00194283"/>
  </w:style>
  <w:style w:type="paragraph" w:customStyle="1" w:styleId="764CADF3A92848E0A9E26852CF69402B">
    <w:name w:val="764CADF3A92848E0A9E26852CF69402B"/>
    <w:rsid w:val="00194283"/>
  </w:style>
  <w:style w:type="paragraph" w:customStyle="1" w:styleId="2716BB18F7EC422AA47AC2A1796B22BA">
    <w:name w:val="2716BB18F7EC422AA47AC2A1796B22BA"/>
    <w:rsid w:val="00194283"/>
  </w:style>
  <w:style w:type="paragraph" w:customStyle="1" w:styleId="C8E5D3FDB83C49ADB8A33942AD1EBDBC">
    <w:name w:val="C8E5D3FDB83C49ADB8A33942AD1EBDBC"/>
    <w:rsid w:val="00194283"/>
  </w:style>
  <w:style w:type="paragraph" w:customStyle="1" w:styleId="DB5125748E464DFC88733C72BC5D825F">
    <w:name w:val="DB5125748E464DFC88733C72BC5D825F"/>
    <w:rsid w:val="00194283"/>
  </w:style>
  <w:style w:type="paragraph" w:customStyle="1" w:styleId="A08EDACF699C43E387B119C9E9CDF5FF">
    <w:name w:val="A08EDACF699C43E387B119C9E9CDF5FF"/>
    <w:rsid w:val="00194283"/>
  </w:style>
  <w:style w:type="paragraph" w:customStyle="1" w:styleId="AB8062827DC045B1A6B69AFE9CF8BE21">
    <w:name w:val="AB8062827DC045B1A6B69AFE9CF8BE21"/>
    <w:rsid w:val="00194283"/>
  </w:style>
  <w:style w:type="paragraph" w:customStyle="1" w:styleId="446CDAFD57C74943998BEBA434621DBE">
    <w:name w:val="446CDAFD57C74943998BEBA434621DBE"/>
    <w:rsid w:val="00194283"/>
  </w:style>
  <w:style w:type="paragraph" w:customStyle="1" w:styleId="1E2517337D224AE88DB8510B123B3285">
    <w:name w:val="1E2517337D224AE88DB8510B123B3285"/>
    <w:rsid w:val="00194283"/>
  </w:style>
  <w:style w:type="paragraph" w:customStyle="1" w:styleId="0E0BEC9880B3472F881A7748AF81D0D4">
    <w:name w:val="0E0BEC9880B3472F881A7748AF81D0D4"/>
    <w:rsid w:val="00194283"/>
  </w:style>
  <w:style w:type="paragraph" w:customStyle="1" w:styleId="ACF51E5EB6214513956359FA31D681BE">
    <w:name w:val="ACF51E5EB6214513956359FA31D681BE"/>
    <w:rsid w:val="00194283"/>
  </w:style>
  <w:style w:type="paragraph" w:customStyle="1" w:styleId="B0CE99A6D32E436DAD2D7B2D36DC49F4">
    <w:name w:val="B0CE99A6D32E436DAD2D7B2D36DC49F4"/>
    <w:rsid w:val="00194283"/>
  </w:style>
  <w:style w:type="paragraph" w:customStyle="1" w:styleId="8C1F4A20501A4169B622853A9D7D9457">
    <w:name w:val="8C1F4A20501A4169B622853A9D7D9457"/>
    <w:rsid w:val="00194283"/>
  </w:style>
  <w:style w:type="paragraph" w:customStyle="1" w:styleId="DB84810C59324E188DEB5D6FF893FE67">
    <w:name w:val="DB84810C59324E188DEB5D6FF893FE67"/>
    <w:rsid w:val="00194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4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Hunt (Swansea Bay UHB - Women And Child Health)</dc:creator>
  <cp:keywords/>
  <dc:description/>
  <cp:lastModifiedBy>Stephanie Herring (Swansea Bay UHB - Wales Fertility Institute)</cp:lastModifiedBy>
  <cp:revision>2</cp:revision>
  <dcterms:created xsi:type="dcterms:W3CDTF">2025-04-08T14:58:00Z</dcterms:created>
  <dcterms:modified xsi:type="dcterms:W3CDTF">2025-04-08T14:58:00Z</dcterms:modified>
</cp:coreProperties>
</file>